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F3811" w:rsidP="004F3811" w:rsidRDefault="004F3811" w14:paraId="193a4e5" w14:textId="193a4e5">
      <w:pPr>
        <w15:collapsed w:val="false"/>
        <w:rPr>
          <w:rFonts w:ascii="Times New Roman" w:hAnsi="Times New Roman"/>
        </w:rPr>
      </w:pPr>
      <w:bookmarkStart w:name="_GoBack" w:id="0"/>
      <w:bookmarkEnd w:id="0"/>
      <w:r>
        <w:rPr>
          <w:rFonts w:ascii="Times New Roman" w:hAnsi="Times New Roman"/>
        </w:rPr>
        <w:t>REPUBLIKA HRVATSKA</w:t>
      </w:r>
    </w:p>
    <w:p w:rsidR="004F3811" w:rsidP="004F3811" w:rsidRDefault="004F3811">
      <w:pPr>
        <w:rPr>
          <w:rFonts w:ascii="Times New Roman" w:hAnsi="Times New Roman"/>
        </w:rPr>
      </w:pPr>
      <w:r>
        <w:rPr>
          <w:rFonts w:ascii="Times New Roman" w:hAnsi="Times New Roman"/>
        </w:rPr>
        <w:t>TRGOVAČKI SUD U PAZINU</w:t>
      </w:r>
    </w:p>
    <w:p w:rsidRPr="00762F0D" w:rsidR="00580C78" w:rsidP="00580C78" w:rsidRDefault="00580C78">
      <w:pPr>
        <w:pStyle w:val="Zaglavlje"/>
        <w:jc w:val="right"/>
      </w:pPr>
      <w:r w:rsidRPr="00762F0D">
        <w:rPr>
          <w:sz w:val="22"/>
          <w:szCs w:val="22"/>
        </w:rPr>
        <w:t xml:space="preserve">Poslovni broj </w:t>
      </w:r>
      <w:r>
        <w:rPr>
          <w:sz w:val="22"/>
          <w:szCs w:val="22"/>
        </w:rPr>
        <w:t>4 St-</w:t>
      </w:r>
      <w:r w:rsidR="00D81C48">
        <w:rPr>
          <w:sz w:val="22"/>
          <w:szCs w:val="22"/>
        </w:rPr>
        <w:t>14/2020-13</w:t>
      </w:r>
    </w:p>
    <w:p w:rsidR="004F3811" w:rsidP="004F3811" w:rsidRDefault="004F3811">
      <w:pPr>
        <w:jc w:val="center"/>
        <w:rPr>
          <w:rFonts w:ascii="Times New Roman" w:hAnsi="Times New Roman"/>
          <w:b/>
        </w:rPr>
      </w:pPr>
    </w:p>
    <w:p w:rsidR="004F3811" w:rsidP="004F3811" w:rsidRDefault="004F3811">
      <w:pPr>
        <w:jc w:val="center"/>
        <w:rPr>
          <w:rFonts w:ascii="Times New Roman" w:hAnsi="Times New Roman"/>
          <w:b/>
        </w:rPr>
      </w:pPr>
      <w:r>
        <w:rPr>
          <w:rFonts w:ascii="Times New Roman" w:hAnsi="Times New Roman"/>
          <w:b/>
        </w:rPr>
        <w:t>ZAPISNIK</w:t>
      </w:r>
    </w:p>
    <w:p w:rsidR="004F3811" w:rsidP="004F3811" w:rsidRDefault="004F3811">
      <w:pPr>
        <w:jc w:val="center"/>
        <w:rPr>
          <w:rFonts w:ascii="Times New Roman" w:hAnsi="Times New Roman"/>
        </w:rPr>
      </w:pPr>
      <w:r>
        <w:rPr>
          <w:rFonts w:ascii="Times New Roman" w:hAnsi="Times New Roman"/>
        </w:rPr>
        <w:t xml:space="preserve">o ročištu održanom dana </w:t>
      </w:r>
      <w:r w:rsidR="00D81C48">
        <w:rPr>
          <w:rFonts w:ascii="Times New Roman" w:hAnsi="Times New Roman"/>
        </w:rPr>
        <w:t>1</w:t>
      </w:r>
      <w:r>
        <w:rPr>
          <w:rFonts w:ascii="Times New Roman" w:hAnsi="Times New Roman"/>
        </w:rPr>
        <w:t xml:space="preserve">. </w:t>
      </w:r>
      <w:r w:rsidR="00D81C48">
        <w:rPr>
          <w:rFonts w:ascii="Times New Roman" w:hAnsi="Times New Roman"/>
        </w:rPr>
        <w:t>lipnja</w:t>
      </w:r>
      <w:r>
        <w:rPr>
          <w:rFonts w:ascii="Times New Roman" w:hAnsi="Times New Roman"/>
        </w:rPr>
        <w:t xml:space="preserve"> 20</w:t>
      </w:r>
      <w:r w:rsidR="00580C78">
        <w:rPr>
          <w:rFonts w:ascii="Times New Roman" w:hAnsi="Times New Roman"/>
        </w:rPr>
        <w:t>20</w:t>
      </w:r>
      <w:r>
        <w:rPr>
          <w:rFonts w:ascii="Times New Roman" w:hAnsi="Times New Roman"/>
        </w:rPr>
        <w:t xml:space="preserve">. godine </w:t>
      </w:r>
    </w:p>
    <w:p w:rsidR="004F3811" w:rsidP="004F3811" w:rsidRDefault="004F3811">
      <w:pPr>
        <w:jc w:val="center"/>
        <w:rPr>
          <w:rFonts w:ascii="Times New Roman" w:hAnsi="Times New Roman"/>
        </w:rPr>
      </w:pPr>
      <w:r>
        <w:rPr>
          <w:rFonts w:ascii="Times New Roman" w:hAnsi="Times New Roman"/>
        </w:rPr>
        <w:t>u postupku po prijedlogu za otvaranje stečaja nad dužnikom</w:t>
      </w:r>
    </w:p>
    <w:p w:rsidR="004F3811" w:rsidP="004F3811" w:rsidRDefault="00D81C48">
      <w:pPr>
        <w:jc w:val="center"/>
        <w:rPr>
          <w:rFonts w:ascii="Times New Roman" w:hAnsi="Times New Roman"/>
          <w:b/>
        </w:rPr>
      </w:pPr>
      <w:r w:rsidRPr="00D81C48">
        <w:rPr>
          <w:rFonts w:ascii="Times New Roman" w:hAnsi="Times New Roman"/>
          <w:b/>
        </w:rPr>
        <w:t>TOMIĆ COMPANY j.d.o.o. Pula, Zadarska ulica 3, OIB 92515559097</w:t>
      </w:r>
      <w:r w:rsidR="004F3811">
        <w:rPr>
          <w:rFonts w:ascii="Times New Roman" w:hAnsi="Times New Roman"/>
          <w:b/>
        </w:rPr>
        <w:t>,</w:t>
      </w:r>
    </w:p>
    <w:p w:rsidR="004F3811" w:rsidP="004F3811" w:rsidRDefault="004F3811">
      <w:pPr>
        <w:jc w:val="center"/>
        <w:rPr>
          <w:rFonts w:ascii="Times New Roman" w:hAnsi="Times New Roman"/>
        </w:rPr>
      </w:pPr>
      <w:r>
        <w:rPr>
          <w:rFonts w:ascii="Times New Roman" w:hAnsi="Times New Roman"/>
        </w:rPr>
        <w:t>radi odlučivanja o pretpostavkama za otvaranje stečajnog postupka i</w:t>
      </w:r>
    </w:p>
    <w:p w:rsidR="004F3811" w:rsidP="004F3811" w:rsidRDefault="004F3811">
      <w:pPr>
        <w:jc w:val="center"/>
        <w:rPr>
          <w:rFonts w:ascii="Times New Roman" w:hAnsi="Times New Roman"/>
        </w:rPr>
      </w:pPr>
      <w:r>
        <w:rPr>
          <w:rFonts w:ascii="Times New Roman" w:hAnsi="Times New Roman"/>
        </w:rPr>
        <w:t>razlozima za otvaranje stečajnog postupka</w:t>
      </w: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r>
        <w:rPr>
          <w:rFonts w:ascii="Times New Roman" w:hAnsi="Times New Roman"/>
        </w:rPr>
        <w:t>OD SUDA NAZOČNI:</w:t>
      </w:r>
    </w:p>
    <w:p w:rsidR="004F3811" w:rsidP="004F3811" w:rsidRDefault="004F3811">
      <w:pPr>
        <w:jc w:val="both"/>
        <w:rPr>
          <w:rFonts w:ascii="Times New Roman" w:hAnsi="Times New Roman"/>
        </w:rPr>
      </w:pPr>
      <w:r>
        <w:rPr>
          <w:rFonts w:ascii="Times New Roman" w:hAnsi="Times New Roman"/>
        </w:rPr>
        <w:t>Tijana Licul, stečajni sudac</w:t>
      </w:r>
    </w:p>
    <w:p w:rsidR="004F3811" w:rsidP="004F3811" w:rsidRDefault="004F3811">
      <w:pPr>
        <w:jc w:val="both"/>
        <w:rPr>
          <w:rFonts w:ascii="Times New Roman" w:hAnsi="Times New Roman"/>
        </w:rPr>
      </w:pPr>
      <w:r>
        <w:rPr>
          <w:rFonts w:ascii="Times New Roman" w:hAnsi="Times New Roman"/>
        </w:rPr>
        <w:t>Sanja Prodan, zapisničar</w:t>
      </w:r>
    </w:p>
    <w:p w:rsidR="004F3811" w:rsidP="004F3811" w:rsidRDefault="004F3811">
      <w:pPr>
        <w:jc w:val="both"/>
        <w:rPr>
          <w:rFonts w:ascii="Times New Roman" w:hAnsi="Times New Roman"/>
        </w:rPr>
      </w:pPr>
    </w:p>
    <w:p w:rsidR="004F3811" w:rsidP="004F3811" w:rsidRDefault="00F54A5E">
      <w:pPr>
        <w:jc w:val="center"/>
        <w:rPr>
          <w:rFonts w:ascii="Times New Roman" w:hAnsi="Times New Roman"/>
        </w:rPr>
      </w:pPr>
      <w:r>
        <w:rPr>
          <w:rFonts w:ascii="Times New Roman" w:hAnsi="Times New Roman"/>
        </w:rPr>
        <w:t>Početak u 1</w:t>
      </w:r>
      <w:r w:rsidR="00D81C48">
        <w:rPr>
          <w:rFonts w:ascii="Times New Roman" w:hAnsi="Times New Roman"/>
        </w:rPr>
        <w:t>0</w:t>
      </w:r>
      <w:r>
        <w:rPr>
          <w:rFonts w:ascii="Times New Roman" w:hAnsi="Times New Roman"/>
        </w:rPr>
        <w:t>:00</w:t>
      </w:r>
      <w:r w:rsidR="004F3811">
        <w:rPr>
          <w:rFonts w:ascii="Times New Roman" w:hAnsi="Times New Roman"/>
        </w:rPr>
        <w:t xml:space="preserve"> sati</w:t>
      </w:r>
    </w:p>
    <w:p w:rsidR="004F3811" w:rsidP="004F3811" w:rsidRDefault="004F3811">
      <w:pPr>
        <w:jc w:val="center"/>
        <w:rPr>
          <w:rFonts w:ascii="Times New Roman" w:hAnsi="Times New Roman"/>
        </w:rPr>
      </w:pPr>
    </w:p>
    <w:p w:rsidR="004F3811" w:rsidP="004F3811" w:rsidRDefault="004F3811">
      <w:pPr>
        <w:jc w:val="both"/>
        <w:rPr>
          <w:rFonts w:ascii="Times New Roman" w:hAnsi="Times New Roman"/>
        </w:rPr>
      </w:pPr>
      <w:r>
        <w:rPr>
          <w:rFonts w:ascii="Times New Roman" w:hAnsi="Times New Roman"/>
        </w:rPr>
        <w:tab/>
      </w:r>
    </w:p>
    <w:p w:rsidR="004F3811" w:rsidP="004F3811" w:rsidRDefault="004F3811">
      <w:pPr>
        <w:ind w:firstLine="705"/>
        <w:jc w:val="both"/>
        <w:rPr>
          <w:rFonts w:ascii="Times New Roman" w:hAnsi="Times New Roman"/>
        </w:rPr>
      </w:pPr>
      <w:r>
        <w:rPr>
          <w:rFonts w:ascii="Times New Roman" w:hAnsi="Times New Roman"/>
        </w:rPr>
        <w:t>Utvrđuje se da su na današnje ročište pristupili:</w:t>
      </w:r>
    </w:p>
    <w:p w:rsidR="004F3811" w:rsidP="004F3811" w:rsidRDefault="004F3811">
      <w:pPr>
        <w:jc w:val="both"/>
        <w:rPr>
          <w:rFonts w:ascii="Times New Roman" w:hAnsi="Times New Roman"/>
        </w:rPr>
      </w:pPr>
      <w:r>
        <w:rPr>
          <w:rFonts w:ascii="Times New Roman" w:hAnsi="Times New Roman"/>
        </w:rPr>
        <w:tab/>
      </w:r>
      <w:r w:rsidR="00A86FAB">
        <w:rPr>
          <w:rFonts w:ascii="Times New Roman" w:hAnsi="Times New Roman"/>
        </w:rPr>
        <w:t>Za predlagatelja: Dalen Mikuljan, za ŽDO u Puli</w:t>
      </w:r>
    </w:p>
    <w:p w:rsidR="004F3811" w:rsidP="004F3811" w:rsidRDefault="004F3811">
      <w:pPr>
        <w:ind w:right="-288"/>
        <w:jc w:val="both"/>
        <w:rPr>
          <w:rFonts w:ascii="Times New Roman" w:hAnsi="Times New Roman"/>
        </w:rPr>
      </w:pPr>
    </w:p>
    <w:p w:rsidR="004F3811" w:rsidP="004F3811" w:rsidRDefault="004F3811">
      <w:pPr>
        <w:ind w:left="705" w:right="-288"/>
        <w:jc w:val="both"/>
        <w:rPr>
          <w:rFonts w:ascii="Times New Roman" w:hAnsi="Times New Roman"/>
        </w:rPr>
      </w:pPr>
      <w:r>
        <w:rPr>
          <w:rFonts w:ascii="Times New Roman" w:hAnsi="Times New Roman"/>
        </w:rPr>
        <w:t>Utvrđuje se da na današnje ročište nisu pristupili:</w:t>
      </w:r>
    </w:p>
    <w:p w:rsidR="004F3811" w:rsidP="004F3811" w:rsidRDefault="004F3811">
      <w:pPr>
        <w:ind w:left="705" w:right="-288"/>
        <w:jc w:val="both"/>
        <w:rPr>
          <w:rFonts w:ascii="Times New Roman" w:hAnsi="Times New Roman"/>
        </w:rPr>
      </w:pPr>
      <w:r>
        <w:rPr>
          <w:rFonts w:ascii="Times New Roman" w:hAnsi="Times New Roman"/>
        </w:rPr>
        <w:tab/>
      </w:r>
      <w:r w:rsidR="00A86FAB">
        <w:rPr>
          <w:rFonts w:ascii="Times New Roman" w:hAnsi="Times New Roman"/>
        </w:rPr>
        <w:t xml:space="preserve">Dužnik. </w:t>
      </w:r>
      <w:r>
        <w:rPr>
          <w:rFonts w:ascii="Times New Roman" w:hAnsi="Times New Roman"/>
        </w:rPr>
        <w:t xml:space="preserve"> </w:t>
      </w:r>
    </w:p>
    <w:p w:rsidR="004F3811" w:rsidP="004F3811" w:rsidRDefault="004F3811">
      <w:pPr>
        <w:ind w:left="705" w:right="-288"/>
        <w:jc w:val="both"/>
        <w:rPr>
          <w:rFonts w:ascii="Times New Roman" w:hAnsi="Times New Roman"/>
        </w:rPr>
      </w:pPr>
    </w:p>
    <w:p w:rsidR="004F3811" w:rsidP="004F3811" w:rsidRDefault="004F3811">
      <w:pPr>
        <w:ind w:right="-288" w:firstLine="705"/>
        <w:jc w:val="both"/>
        <w:rPr>
          <w:rFonts w:ascii="Times New Roman" w:hAnsi="Times New Roman"/>
        </w:rPr>
      </w:pPr>
      <w:r>
        <w:rPr>
          <w:rFonts w:ascii="Times New Roman" w:hAnsi="Times New Roman"/>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D81C48">
        <w:rPr>
          <w:rFonts w:ascii="Times New Roman" w:hAnsi="Times New Roman"/>
        </w:rPr>
        <w:t>21</w:t>
      </w:r>
      <w:r>
        <w:rPr>
          <w:rFonts w:ascii="Times New Roman" w:hAnsi="Times New Roman"/>
        </w:rPr>
        <w:t xml:space="preserve">. </w:t>
      </w:r>
      <w:r w:rsidR="00D81C48">
        <w:rPr>
          <w:rFonts w:ascii="Times New Roman" w:hAnsi="Times New Roman"/>
        </w:rPr>
        <w:t>svibnja</w:t>
      </w:r>
      <w:r>
        <w:rPr>
          <w:rFonts w:ascii="Times New Roman" w:hAnsi="Times New Roman"/>
        </w:rPr>
        <w:t xml:space="preserve"> 20</w:t>
      </w:r>
      <w:r w:rsidR="00580C78">
        <w:rPr>
          <w:rFonts w:ascii="Times New Roman" w:hAnsi="Times New Roman"/>
        </w:rPr>
        <w:t>20</w:t>
      </w:r>
      <w:r>
        <w:rPr>
          <w:rFonts w:ascii="Times New Roman" w:hAnsi="Times New Roman"/>
        </w:rPr>
        <w:t>. godine, a sa oglasne ploče je</w:t>
      </w:r>
      <w:r w:rsidR="00580C78">
        <w:rPr>
          <w:rFonts w:ascii="Times New Roman" w:hAnsi="Times New Roman"/>
        </w:rPr>
        <w:t xml:space="preserve"> skinuto </w:t>
      </w:r>
      <w:r>
        <w:rPr>
          <w:rFonts w:ascii="Times New Roman" w:hAnsi="Times New Roman"/>
        </w:rPr>
        <w:t>po proteku 8 dana, pa se dostava smatra uredno obavljenom is</w:t>
      </w:r>
      <w:r w:rsidR="00580C78">
        <w:rPr>
          <w:rFonts w:ascii="Times New Roman" w:hAnsi="Times New Roman"/>
        </w:rPr>
        <w:t>tekom osmog dana od dana objave</w:t>
      </w:r>
      <w:r>
        <w:rPr>
          <w:rFonts w:ascii="Times New Roman" w:hAnsi="Times New Roman"/>
        </w:rPr>
        <w:t>, sukladno čl. 12. st. 1. Stečajnog zakona.</w:t>
      </w:r>
    </w:p>
    <w:p w:rsidR="001A18A5" w:rsidP="004F3811" w:rsidRDefault="001A18A5">
      <w:pPr>
        <w:ind w:right="-288"/>
        <w:jc w:val="both"/>
        <w:rPr>
          <w:rFonts w:ascii="Times New Roman" w:hAnsi="Times New Roman"/>
        </w:rPr>
      </w:pPr>
    </w:p>
    <w:p w:rsidR="001A18A5" w:rsidP="001A18A5" w:rsidRDefault="001A18A5">
      <w:pPr>
        <w:ind w:right="-288"/>
        <w:jc w:val="both"/>
        <w:rPr>
          <w:rFonts w:ascii="Times New Roman" w:hAnsi="Times New Roman"/>
        </w:rPr>
      </w:pPr>
      <w:r>
        <w:rPr>
          <w:rFonts w:ascii="Times New Roman" w:hAnsi="Times New Roman"/>
        </w:rPr>
        <w:tab/>
        <w:t xml:space="preserve">Uvidom u spis utvrđeno je da je do dana održavanja ovog ročišta račun dužnika i dalje u blokadi, sve sukladno prijedlogu za otvaranje </w:t>
      </w:r>
      <w:r w:rsidR="00D81C48">
        <w:rPr>
          <w:rFonts w:ascii="Times New Roman" w:hAnsi="Times New Roman"/>
        </w:rPr>
        <w:t xml:space="preserve">skraćenog </w:t>
      </w:r>
      <w:r>
        <w:rPr>
          <w:rFonts w:ascii="Times New Roman" w:hAnsi="Times New Roman"/>
        </w:rPr>
        <w:t xml:space="preserve">stečajnog postupka od </w:t>
      </w:r>
      <w:r w:rsidR="00D81C48">
        <w:rPr>
          <w:rFonts w:ascii="Times New Roman" w:hAnsi="Times New Roman"/>
        </w:rPr>
        <w:t>2</w:t>
      </w:r>
      <w:r>
        <w:rPr>
          <w:rFonts w:ascii="Times New Roman" w:hAnsi="Times New Roman"/>
        </w:rPr>
        <w:t xml:space="preserve">. </w:t>
      </w:r>
      <w:r w:rsidR="00D81C48">
        <w:rPr>
          <w:rFonts w:ascii="Times New Roman" w:hAnsi="Times New Roman"/>
        </w:rPr>
        <w:t>kolovoza</w:t>
      </w:r>
      <w:r>
        <w:rPr>
          <w:rFonts w:ascii="Times New Roman" w:hAnsi="Times New Roman"/>
        </w:rPr>
        <w:t xml:space="preserve"> 20</w:t>
      </w:r>
      <w:r w:rsidR="00D81C48">
        <w:rPr>
          <w:rFonts w:ascii="Times New Roman" w:hAnsi="Times New Roman"/>
        </w:rPr>
        <w:t>19</w:t>
      </w:r>
      <w:r>
        <w:rPr>
          <w:rFonts w:ascii="Times New Roman" w:hAnsi="Times New Roman"/>
        </w:rPr>
        <w:t xml:space="preserve">. prema kojemu na dan </w:t>
      </w:r>
      <w:r w:rsidR="00D81C48">
        <w:rPr>
          <w:rFonts w:ascii="Times New Roman" w:hAnsi="Times New Roman"/>
        </w:rPr>
        <w:t>1</w:t>
      </w:r>
      <w:r>
        <w:rPr>
          <w:rFonts w:ascii="Times New Roman" w:hAnsi="Times New Roman"/>
        </w:rPr>
        <w:t xml:space="preserve">. </w:t>
      </w:r>
      <w:r w:rsidR="00D81C48">
        <w:rPr>
          <w:rFonts w:ascii="Times New Roman" w:hAnsi="Times New Roman"/>
        </w:rPr>
        <w:t>kolovoza</w:t>
      </w:r>
      <w:r w:rsidR="00F54A5E">
        <w:rPr>
          <w:rFonts w:ascii="Times New Roman" w:hAnsi="Times New Roman"/>
        </w:rPr>
        <w:t xml:space="preserve"> </w:t>
      </w:r>
      <w:r>
        <w:rPr>
          <w:rFonts w:ascii="Times New Roman" w:hAnsi="Times New Roman"/>
        </w:rPr>
        <w:t>20</w:t>
      </w:r>
      <w:r w:rsidR="00D81C48">
        <w:rPr>
          <w:rFonts w:ascii="Times New Roman" w:hAnsi="Times New Roman"/>
        </w:rPr>
        <w:t>19</w:t>
      </w:r>
      <w:r>
        <w:rPr>
          <w:rFonts w:ascii="Times New Roman" w:hAnsi="Times New Roman"/>
        </w:rPr>
        <w:t xml:space="preserve">. dužnik u Očevidniku redoslijeda osnova za plaćanje imao evidentirane neizvršene osnove za plaćanje u neprekinutom razdoblju od </w:t>
      </w:r>
      <w:r w:rsidR="00D81C48">
        <w:rPr>
          <w:rFonts w:ascii="Times New Roman" w:hAnsi="Times New Roman"/>
        </w:rPr>
        <w:t>162</w:t>
      </w:r>
      <w:r>
        <w:rPr>
          <w:rFonts w:ascii="Times New Roman" w:hAnsi="Times New Roman"/>
        </w:rPr>
        <w:t xml:space="preserve"> dana u ukupnom iznosu od </w:t>
      </w:r>
      <w:r w:rsidR="00D81C48">
        <w:rPr>
          <w:rFonts w:ascii="Times New Roman" w:hAnsi="Times New Roman"/>
        </w:rPr>
        <w:t>23.414,82</w:t>
      </w:r>
      <w:r>
        <w:rPr>
          <w:rFonts w:ascii="Times New Roman" w:hAnsi="Times New Roman"/>
        </w:rPr>
        <w:t xml:space="preserve"> kn. </w:t>
      </w:r>
      <w:r w:rsidR="00580C78">
        <w:rPr>
          <w:rFonts w:ascii="Times New Roman" w:hAnsi="Times New Roman"/>
        </w:rPr>
        <w:t xml:space="preserve">Na današnji dan iznos blokade iznosi </w:t>
      </w:r>
      <w:r w:rsidR="00D81C48">
        <w:rPr>
          <w:rFonts w:ascii="Times New Roman" w:hAnsi="Times New Roman"/>
        </w:rPr>
        <w:t>38.757,53</w:t>
      </w:r>
      <w:r w:rsidR="00113AD8">
        <w:rPr>
          <w:rFonts w:ascii="Times New Roman" w:hAnsi="Times New Roman"/>
        </w:rPr>
        <w:t xml:space="preserve"> kn. </w:t>
      </w:r>
    </w:p>
    <w:p w:rsidR="001A18A5" w:rsidP="001A18A5" w:rsidRDefault="001A18A5">
      <w:pPr>
        <w:ind w:right="-288"/>
        <w:jc w:val="both"/>
        <w:rPr>
          <w:rFonts w:ascii="Times New Roman" w:hAnsi="Times New Roman"/>
        </w:rPr>
      </w:pPr>
    </w:p>
    <w:p w:rsidR="001A18A5" w:rsidP="00A86FAB" w:rsidRDefault="00A86FAB">
      <w:pPr>
        <w:ind w:right="-288" w:firstLine="708"/>
        <w:jc w:val="both"/>
        <w:rPr>
          <w:rFonts w:ascii="Times New Roman" w:hAnsi="Times New Roman"/>
        </w:rPr>
      </w:pPr>
      <w:r>
        <w:rPr>
          <w:rFonts w:ascii="Times New Roman" w:hAnsi="Times New Roman"/>
        </w:rPr>
        <w:t xml:space="preserve">Uvidom u uvjerenje STP od 27. siječnja 2020 utvrđeno je da se dužnik vodi kao vlasnik osobnog vozila M1 marke Audi a6 99. godište koje prema podacima iz oglasnika Njuškalo vrijedi između 9.000,00 i 14.000,00 kn. </w:t>
      </w:r>
    </w:p>
    <w:p w:rsidR="00A86FAB" w:rsidP="00A86FAB" w:rsidRDefault="00A86FAB">
      <w:pPr>
        <w:ind w:right="-288" w:firstLine="708"/>
        <w:jc w:val="both"/>
        <w:rPr>
          <w:rFonts w:ascii="Times New Roman" w:hAnsi="Times New Roman"/>
        </w:rPr>
      </w:pPr>
    </w:p>
    <w:p w:rsidR="00A86FAB" w:rsidP="00A86FAB" w:rsidRDefault="00F24983">
      <w:pPr>
        <w:ind w:right="-288" w:firstLine="708"/>
        <w:jc w:val="both"/>
        <w:rPr>
          <w:rFonts w:ascii="Times New Roman" w:hAnsi="Times New Roman"/>
        </w:rPr>
      </w:pPr>
      <w:r>
        <w:rPr>
          <w:rFonts w:ascii="Times New Roman" w:hAnsi="Times New Roman"/>
        </w:rPr>
        <w:t xml:space="preserve">Uvidom u zajednički informacijski sustav zemljišnih knjiga i katastra utvrđeno da dužnik nije vlasnik nekretnina na području RH. </w:t>
      </w:r>
    </w:p>
    <w:p w:rsidR="00F24983" w:rsidP="00A86FAB" w:rsidRDefault="00F24983">
      <w:pPr>
        <w:ind w:right="-288" w:firstLine="708"/>
        <w:jc w:val="both"/>
        <w:rPr>
          <w:rFonts w:ascii="Times New Roman" w:hAnsi="Times New Roman"/>
        </w:rPr>
      </w:pPr>
    </w:p>
    <w:p w:rsidR="00F24983" w:rsidP="00A86FAB" w:rsidRDefault="00F24983">
      <w:pPr>
        <w:ind w:right="-288" w:firstLine="708"/>
        <w:jc w:val="both"/>
        <w:rPr>
          <w:rFonts w:ascii="Times New Roman" w:hAnsi="Times New Roman"/>
        </w:rPr>
      </w:pPr>
      <w:r>
        <w:rPr>
          <w:rFonts w:ascii="Times New Roman" w:hAnsi="Times New Roman"/>
        </w:rPr>
        <w:t xml:space="preserve">Pun. vjerovnika navodi kako ima saznanja da je dužnik bio vlasnik vozila marke FIAT SCUDO 1.9 TD   a kojeg je otuđio 28.8.2019. trgovačkom društvu VREBAC INTERIJERI j.d.o.o. Također, pun. vjerovnika ima saznanja da je dužnik bio vlasnik motornog vozila FORD TRANZIT 2.4 D, a koje je vozilo otuđio 5.11.2018. i to trgovačkom društvu ALEX GROTA j.d.o.o. Ustraje kod prijedloga za otvaranjem stečajnog postupka nad kreditnim dužnikom. </w:t>
      </w:r>
    </w:p>
    <w:p w:rsidR="004F3811" w:rsidP="004F3811" w:rsidRDefault="004F3811">
      <w:pPr>
        <w:ind w:right="-288"/>
        <w:jc w:val="both"/>
        <w:rPr>
          <w:rFonts w:ascii="Times New Roman" w:hAnsi="Times New Roman"/>
        </w:rPr>
      </w:pPr>
    </w:p>
    <w:p w:rsidR="004F3811" w:rsidP="004F3811" w:rsidRDefault="004F3811">
      <w:pPr>
        <w:ind w:right="-288" w:firstLine="708"/>
        <w:jc w:val="both"/>
        <w:rPr>
          <w:rFonts w:ascii="Times New Roman" w:hAnsi="Times New Roman"/>
        </w:rPr>
      </w:pPr>
      <w:r>
        <w:rPr>
          <w:rFonts w:ascii="Times New Roman" w:hAnsi="Times New Roman"/>
        </w:rPr>
        <w:t>Sudac</w:t>
      </w:r>
    </w:p>
    <w:p w:rsidR="004F3811" w:rsidP="004F3811" w:rsidRDefault="004F3811">
      <w:pPr>
        <w:ind w:right="-288"/>
        <w:jc w:val="both"/>
        <w:rPr>
          <w:rFonts w:ascii="Times New Roman" w:hAnsi="Times New Roman"/>
        </w:rPr>
      </w:pPr>
    </w:p>
    <w:p w:rsidR="004F3811" w:rsidP="004F3811" w:rsidRDefault="004F3811">
      <w:pPr>
        <w:ind w:right="-288"/>
        <w:jc w:val="center"/>
        <w:rPr>
          <w:rFonts w:ascii="Times New Roman" w:hAnsi="Times New Roman"/>
        </w:rPr>
      </w:pPr>
      <w:r>
        <w:rPr>
          <w:rFonts w:ascii="Times New Roman" w:hAnsi="Times New Roman"/>
        </w:rPr>
        <w:t>rješava</w:t>
      </w:r>
    </w:p>
    <w:p w:rsidR="004F3811" w:rsidP="004F3811" w:rsidRDefault="004F3811">
      <w:pPr>
        <w:ind w:right="-288"/>
        <w:jc w:val="both"/>
        <w:rPr>
          <w:rFonts w:ascii="Times New Roman" w:hAnsi="Times New Roman"/>
        </w:rPr>
      </w:pPr>
    </w:p>
    <w:p w:rsidR="004F3811" w:rsidP="004F3811" w:rsidRDefault="004F3811">
      <w:pPr>
        <w:ind w:right="-288" w:firstLine="708"/>
        <w:jc w:val="both"/>
        <w:rPr>
          <w:rFonts w:ascii="Times New Roman" w:hAnsi="Times New Roman"/>
        </w:rPr>
      </w:pPr>
      <w:r>
        <w:rPr>
          <w:rFonts w:ascii="Times New Roman" w:hAnsi="Times New Roman"/>
        </w:rPr>
        <w:t>Sukladno čl. 132. SZ-a pozvati će osobe koje imaju pravni interes za provedbom stečajnog postupka da u roku od 15 dana uplate predujam za namirenje troškova prethodnog i otvorenog stečajnog postupka.</w:t>
      </w:r>
    </w:p>
    <w:p w:rsidR="004F3811" w:rsidP="004F3811" w:rsidRDefault="004F3811">
      <w:pPr>
        <w:ind w:right="-288"/>
        <w:jc w:val="both"/>
        <w:rPr>
          <w:rFonts w:ascii="Times New Roman" w:hAnsi="Times New Roman"/>
        </w:rPr>
      </w:pPr>
    </w:p>
    <w:p w:rsidR="004F3811" w:rsidP="004F3811" w:rsidRDefault="004F3811">
      <w:pPr>
        <w:ind w:right="-288"/>
        <w:jc w:val="both"/>
        <w:rPr>
          <w:rFonts w:ascii="Times New Roman" w:hAnsi="Times New Roman"/>
        </w:rPr>
      </w:pPr>
    </w:p>
    <w:p w:rsidR="004F3811" w:rsidP="004F3811" w:rsidRDefault="004F3811">
      <w:pPr>
        <w:jc w:val="center"/>
        <w:rPr>
          <w:rFonts w:ascii="Times New Roman" w:hAnsi="Times New Roman"/>
        </w:rPr>
      </w:pPr>
      <w:r>
        <w:rPr>
          <w:rFonts w:ascii="Times New Roman" w:hAnsi="Times New Roman"/>
        </w:rPr>
        <w:t xml:space="preserve">Dovršeno u </w:t>
      </w:r>
      <w:r w:rsidR="00F24983">
        <w:rPr>
          <w:rFonts w:ascii="Times New Roman" w:hAnsi="Times New Roman"/>
        </w:rPr>
        <w:t>10:13</w:t>
      </w:r>
      <w:r>
        <w:rPr>
          <w:rFonts w:ascii="Times New Roman" w:hAnsi="Times New Roman"/>
        </w:rPr>
        <w:t xml:space="preserve"> sati.</w:t>
      </w: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p>
    <w:p w:rsidR="004F3811" w:rsidP="00F24983" w:rsidRDefault="004F3811">
      <w:pPr>
        <w:ind w:left="3540" w:firstLine="708"/>
        <w:jc w:val="both"/>
        <w:rPr>
          <w:rFonts w:ascii="Times New Roman" w:hAnsi="Times New Roman"/>
        </w:rPr>
      </w:pPr>
      <w:r>
        <w:rPr>
          <w:rFonts w:ascii="Times New Roman" w:hAnsi="Times New Roman"/>
        </w:rPr>
        <w:t>Stečajni sudac</w:t>
      </w:r>
      <w:r>
        <w:rPr>
          <w:rFonts w:ascii="Times New Roman" w:hAnsi="Times New Roman"/>
        </w:rPr>
        <w:tab/>
      </w:r>
      <w:r w:rsidR="00F24983">
        <w:rPr>
          <w:rFonts w:ascii="Times New Roman" w:hAnsi="Times New Roman"/>
        </w:rPr>
        <w:t xml:space="preserve">                        </w:t>
      </w:r>
      <w:r>
        <w:rPr>
          <w:rFonts w:ascii="Times New Roman" w:hAnsi="Times New Roman"/>
        </w:rPr>
        <w:t xml:space="preserve">            </w:t>
      </w:r>
      <w:r w:rsidR="00F24983">
        <w:rPr>
          <w:rFonts w:ascii="Times New Roman" w:hAnsi="Times New Roman"/>
        </w:rPr>
        <w:t>Predlagatelj</w:t>
      </w:r>
    </w:p>
    <w:p w:rsidR="004F3811" w:rsidP="004F3811" w:rsidRDefault="004F3811">
      <w:pPr>
        <w:ind w:left="1416" w:hanging="1416"/>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p>
    <w:p w:rsidR="004F3811" w:rsidP="004F3811" w:rsidRDefault="004F3811">
      <w:pPr>
        <w:ind w:left="1416" w:hanging="1416"/>
        <w:jc w:val="both"/>
        <w:rPr>
          <w:rFonts w:ascii="Times New Roman" w:hAnsi="Times New Roman"/>
        </w:rPr>
      </w:pPr>
      <w:r>
        <w:rPr>
          <w:rFonts w:ascii="Times New Roman" w:hAnsi="Times New Roman"/>
        </w:rPr>
        <w:tab/>
      </w:r>
    </w:p>
    <w:p w:rsidR="004F3811" w:rsidP="004F3811" w:rsidRDefault="004F3811">
      <w:pPr>
        <w:jc w:val="both"/>
        <w:rPr>
          <w:rFonts w:ascii="Times New Roman" w:hAnsi="Times New Roman"/>
        </w:rPr>
      </w:pP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00F24983">
        <w:rPr>
          <w:rFonts w:ascii="Times New Roman" w:hAnsi="Times New Roman"/>
        </w:rPr>
        <w:tab/>
      </w:r>
      <w:r>
        <w:rPr>
          <w:rFonts w:ascii="Times New Roman" w:hAnsi="Times New Roman"/>
        </w:rPr>
        <w:t xml:space="preserve"> Zapisničar</w:t>
      </w:r>
    </w:p>
    <w:p w:rsidR="004F3811" w:rsidP="004F3811" w:rsidRDefault="004F3811">
      <w:pPr>
        <w:rPr>
          <w:rFonts w:ascii="Times New Roman" w:hAnsi="Times New Roman"/>
        </w:rPr>
      </w:pPr>
    </w:p>
    <w:p w:rsidR="004F3811" w:rsidP="004F3811" w:rsidRDefault="004F3811">
      <w:pPr>
        <w:ind w:right="-288"/>
        <w:jc w:val="both"/>
        <w:rPr>
          <w:rFonts w:ascii="Times New Roman" w:hAnsi="Times New Roman"/>
          <w:b/>
        </w:rPr>
      </w:pPr>
    </w:p>
    <w:p w:rsidR="004F3811" w:rsidP="004F3811" w:rsidRDefault="004F3811">
      <w:pPr>
        <w:ind w:right="-288"/>
        <w:jc w:val="both"/>
        <w:rPr>
          <w:rFonts w:ascii="Times New Roman" w:hAnsi="Times New Roman"/>
          <w:b/>
        </w:rPr>
      </w:pPr>
    </w:p>
    <w:p w:rsidR="004F3811" w:rsidP="004F3811" w:rsidRDefault="004F3811">
      <w:pPr>
        <w:ind w:right="-288" w:firstLine="900"/>
        <w:jc w:val="both"/>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Pr="004F3811" w:rsidR="0097467C" w:rsidP="004F3811" w:rsidRDefault="0097467C"/>
    <w:sectPr w:rsidRPr="004F3811" w:rsidR="0097467C" w:rsidSect="008072B5">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r>
        <w:separator/>
      </w:r>
    </w:p>
  </w:endnote>
  <w:endnote w:type="continuationSeparator" w:id="0">
    <w:p w:rsidR="0016483A" w:rsidRDefault="0016483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r>
        <w:separator/>
      </w:r>
    </w:p>
  </w:footnote>
  <w:footnote w:type="continuationSeparator" w:id="0">
    <w:p w:rsidR="0016483A" w:rsidRDefault="0016483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C32933">
      <w:rPr>
        <w:rStyle w:val="Brojstranice"/>
        <w:noProof/>
      </w:rPr>
      <w:t>2</w:t>
    </w:r>
    <w:r>
      <w:rPr>
        <w:rStyle w:val="Brojstranice"/>
      </w:rPr>
      <w:fldChar w:fldCharType="end"/>
    </w:r>
  </w:p>
  <w:p w:rsidRPr="00762F0D" w:rsidR="00D81C48" w:rsidP="00D81C48" w:rsidRDefault="00D81C48">
    <w:pPr>
      <w:pStyle w:val="Zaglavlje"/>
      <w:jc w:val="right"/>
    </w:pPr>
    <w:r w:rsidRPr="00762F0D">
      <w:rPr>
        <w:sz w:val="22"/>
        <w:szCs w:val="22"/>
      </w:rPr>
      <w:t xml:space="preserve">Poslovni broj </w:t>
    </w:r>
    <w:r>
      <w:rPr>
        <w:sz w:val="22"/>
        <w:szCs w:val="22"/>
      </w:rPr>
      <w:t>4 St-14/2020-13</w:t>
    </w:r>
  </w:p>
  <w:p w:rsidRPr="004D73AE" w:rsidR="004D73AE" w:rsidP="004D73AE" w:rsidRDefault="004D73AE">
    <w:pPr>
      <w:pStyle w:val="Zaglavlje"/>
      <w:jc w:val="right"/>
      <w:rPr>
        <w:color w:val="FF0000"/>
      </w:rPr>
    </w:pPr>
  </w:p>
  <w:p w:rsidR="00CF7611" w:rsidP="00185666" w:rsidRDefault="00CF7611">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24"/>
    <w:rsid w:val="00045ADD"/>
    <w:rsid w:val="00045B86"/>
    <w:rsid w:val="00070A05"/>
    <w:rsid w:val="0007639B"/>
    <w:rsid w:val="000A00E1"/>
    <w:rsid w:val="000A7400"/>
    <w:rsid w:val="000E6670"/>
    <w:rsid w:val="00113AD8"/>
    <w:rsid w:val="00117DBA"/>
    <w:rsid w:val="00126C34"/>
    <w:rsid w:val="00146FFC"/>
    <w:rsid w:val="0016483A"/>
    <w:rsid w:val="00175DF2"/>
    <w:rsid w:val="00185666"/>
    <w:rsid w:val="001A18A5"/>
    <w:rsid w:val="001A2D7B"/>
    <w:rsid w:val="001B5B91"/>
    <w:rsid w:val="002107A0"/>
    <w:rsid w:val="0021775B"/>
    <w:rsid w:val="0024037F"/>
    <w:rsid w:val="0024367D"/>
    <w:rsid w:val="00280812"/>
    <w:rsid w:val="00293650"/>
    <w:rsid w:val="00297EDB"/>
    <w:rsid w:val="002A1DBD"/>
    <w:rsid w:val="002A669A"/>
    <w:rsid w:val="002B5CF4"/>
    <w:rsid w:val="003079B6"/>
    <w:rsid w:val="003313E8"/>
    <w:rsid w:val="00382C76"/>
    <w:rsid w:val="00395085"/>
    <w:rsid w:val="003E49B3"/>
    <w:rsid w:val="0046778E"/>
    <w:rsid w:val="00471E38"/>
    <w:rsid w:val="004C1C15"/>
    <w:rsid w:val="004D4A3E"/>
    <w:rsid w:val="004D73AE"/>
    <w:rsid w:val="004F3811"/>
    <w:rsid w:val="00576B3E"/>
    <w:rsid w:val="00580C78"/>
    <w:rsid w:val="005A3F55"/>
    <w:rsid w:val="00603281"/>
    <w:rsid w:val="00626B34"/>
    <w:rsid w:val="00637A2F"/>
    <w:rsid w:val="00675ED3"/>
    <w:rsid w:val="00683B28"/>
    <w:rsid w:val="00685D0D"/>
    <w:rsid w:val="006A31D7"/>
    <w:rsid w:val="006A334F"/>
    <w:rsid w:val="006D1F8C"/>
    <w:rsid w:val="006D396B"/>
    <w:rsid w:val="00753A24"/>
    <w:rsid w:val="00762F0D"/>
    <w:rsid w:val="008072B5"/>
    <w:rsid w:val="008145B5"/>
    <w:rsid w:val="0081659F"/>
    <w:rsid w:val="008357EF"/>
    <w:rsid w:val="00874813"/>
    <w:rsid w:val="008936AA"/>
    <w:rsid w:val="008B0EAA"/>
    <w:rsid w:val="008B3034"/>
    <w:rsid w:val="008C0427"/>
    <w:rsid w:val="0091062F"/>
    <w:rsid w:val="00924A2B"/>
    <w:rsid w:val="0093737F"/>
    <w:rsid w:val="00937EFC"/>
    <w:rsid w:val="00940C4B"/>
    <w:rsid w:val="00963B1D"/>
    <w:rsid w:val="009732C9"/>
    <w:rsid w:val="0097467C"/>
    <w:rsid w:val="009C512A"/>
    <w:rsid w:val="009F687B"/>
    <w:rsid w:val="00A61E53"/>
    <w:rsid w:val="00A73FBB"/>
    <w:rsid w:val="00A830AE"/>
    <w:rsid w:val="00A86FAB"/>
    <w:rsid w:val="00AB50C1"/>
    <w:rsid w:val="00AC33A7"/>
    <w:rsid w:val="00AE7D77"/>
    <w:rsid w:val="00B12902"/>
    <w:rsid w:val="00B200C4"/>
    <w:rsid w:val="00B46C27"/>
    <w:rsid w:val="00BE3960"/>
    <w:rsid w:val="00C14820"/>
    <w:rsid w:val="00C22467"/>
    <w:rsid w:val="00C32933"/>
    <w:rsid w:val="00C50565"/>
    <w:rsid w:val="00C66696"/>
    <w:rsid w:val="00C67C0F"/>
    <w:rsid w:val="00C917D3"/>
    <w:rsid w:val="00C91BCA"/>
    <w:rsid w:val="00CD254E"/>
    <w:rsid w:val="00CD2568"/>
    <w:rsid w:val="00CF7611"/>
    <w:rsid w:val="00D81C48"/>
    <w:rsid w:val="00DF0331"/>
    <w:rsid w:val="00E079DB"/>
    <w:rsid w:val="00E215E2"/>
    <w:rsid w:val="00E3781E"/>
    <w:rsid w:val="00E51C1E"/>
    <w:rsid w:val="00EF63BC"/>
    <w:rsid w:val="00F24983"/>
    <w:rsid w:val="00F54A5E"/>
    <w:rsid w:val="00F54B6C"/>
    <w:rsid w:val="00F6782D"/>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6A8A92C5-2384-4255-B8AB-F62B8DA9A06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Tekstrezerviranogmjesta">
    <w:name w:val="Placeholder Text"/>
    <w:basedOn w:val="Zadanifontodlomka"/>
    <w:uiPriority w:val="99"/>
    <w:semiHidden/>
    <w:rsid w:val="00C32933"/>
    <w:rPr>
      <w:color w:val="808080"/>
      <w:bdr w:val="none" w:color="auto" w:sz="0" w:space="0"/>
      <w:shd w:val="clear" w:color="auto" w:fill="auto"/>
    </w:rPr>
  </w:style>
  <w:style w:type="character" w:styleId="eSPISCCParagraphDefaultFont" w:customStyle="true">
    <w:name w:val="eSPIS_CC_Paragraph Default Font"/>
    <w:basedOn w:val="Zadanifontodlomka"/>
    <w:rsid w:val="00C3293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32933"/>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3293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32933"/>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 lipnja 2020.</izvorni_sadrzaj>
    <derivirana_varijabla naziv="DomainObject.StvarniPocetakDatum_1">1. lipnja 2020.</derivirana_varijabla>
  </DomainObject.StvarniPocetakDatum>
  <DomainObject.StvarniZavrsetakDatum>
    <izvorni_sadrzaj>1. lipnja 2020.</izvorni_sadrzaj>
    <derivirana_varijabla naziv="DomainObject.StvarniZavrsetakDatum_1">1. lipnja 2020.</derivirana_varijabla>
  </DomainObject.StvarniZavrsetakDatum>
  <DomainObject.PlaniraniZavrsetakDatum>
    <izvorni_sadrzaj>1. lipnja 2020.</izvorni_sadrzaj>
    <derivirana_varijabla naziv="DomainObject.PlaniraniZavrsetakDatum_1">1. lipnja 2020.</derivirana_varijabla>
  </DomainObject.PlaniraniZavrsetakDatum>
  <DomainObject.PlaniraniPocetakDatum>
    <izvorni_sadrzaj>1. lipnja 2020.</izvorni_sadrzaj>
    <derivirana_varijabla naziv="DomainObject.PlaniraniPocetakDatum_1">1. lipnja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10:13</izvorni_sadrzaj>
    <derivirana_varijabla naziv="DomainObject.StvarniZavrsetakVrijeme_1">10:13</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lipnja 2020.</izvorni_sadrzaj>
    <derivirana_varijabla naziv="DomainObject.Zapisnik.DatumKreiranja_1">1. lipnja 2020.</derivirana_varijabla>
  </DomainObject.Zapisnik.DatumKreiranja>
  <DomainObject.Zapisnik.ImovinskaKorist>
    <izvorni_sadrzaj/>
    <derivirana_varijabla naziv="DomainObject.Zapisnik.ImovinskaKorist_1"/>
  </DomainObject.Zapisnik.ImovinskaKorist>
  <DomainObject.Zapisnik.Oznaka>
    <izvorni_sadrzaj>St-14/2020-13</izvorni_sadrzaj>
    <derivirana_varijabla naziv="DomainObject.Zapisnik.Oznaka_1">St-14/2020-13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2020.</izvorni_sadrzaj>
    <derivirana_varijabla naziv="DomainObject.Predmet.DatumOsnivanja_1">14.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St-14/2020</izvorni_sadrzaj>
    <derivirana_varijabla naziv="DomainObject.Predmet.OznakaBroj_1">St-14/2020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TOMIĆ COMPANY j.d.o.o. PULA zastupanog po punomoćniku Goran Tomić</izvorni_sadrzaj>
    <derivirana_varijabla naziv="DomainObject.Predmet.ProtustrankaFormated_1">  TOMIĆ COMPANY j.d.o.o. PULA zastupanog po punomoćniku Goran Tomić</derivirana_varijabla>
  </DomainObject.Predmet.ProtustrankaFormated>
  <DomainObject.Predmet.ProtustrankaFormatedOIB>
    <izvorni_sadrzaj>  TOMIĆ COMPANY j.d.o.o. PULA, OIB 92515559097 zastupanog po punomoćniku Goran Tomić</izvorni_sadrzaj>
    <derivirana_varijabla naziv="DomainObject.Predmet.ProtustrankaFormatedOIB_1">  TOMIĆ COMPANY j.d.o.o. PULA, OIB 92515559097 zastupanog po punomoćniku Goran Tomić</derivirana_varijabla>
  </DomainObject.Predmet.ProtustrankaFormatedOIB>
  <DomainObject.Predmet.ProtustrankaFormatedWithAdress>
    <izvorni_sadrzaj> TOMIĆ COMPANY j.d.o.o. PULA, Zadarska ulica 3, 52100 Pula zastupanog po punomoćniku Goran Tomić</izvorni_sadrzaj>
    <derivirana_varijabla naziv="DomainObject.Predmet.ProtustrankaFormatedWithAdress_1"> TOMIĆ COMPANY j.d.o.o. PULA, Zadarska ulica 3, 52100 Pula zastupanog po punomoćniku Goran Tomić</derivirana_varijabla>
  </DomainObject.Predmet.ProtustrankaFormatedWithAdress>
  <DomainObject.Predmet.ProtustrankaFormatedWithAdressOIB>
    <izvorni_sadrzaj> TOMIĆ COMPANY j.d.o.o. PULA, OIB 92515559097, Zadarska ulica 3, 52100 Pula zastupanog po punomoćniku Goran Tomić</izvorni_sadrzaj>
    <derivirana_varijabla naziv="DomainObject.Predmet.ProtustrankaFormatedWithAdressOIB_1"> TOMIĆ COMPANY j.d.o.o. PULA, OIB 92515559097, Zadarska ulica 3, 52100 Pula zastupanog po punomoćniku Goran Tomić</derivirana_varijabla>
  </DomainObject.Predmet.ProtustrankaFormatedWithAdressOIB>
  <DomainObject.Predmet.ProtustrankaWithAdress>
    <izvorni_sadrzaj>TOMIĆ COMPANY j.d.o.o. PULA Zadarska ulica 3, 52100 Pula</izvorni_sadrzaj>
    <derivirana_varijabla naziv="DomainObject.Predmet.ProtustrankaWithAdress_1">TOMIĆ COMPANY j.d.o.o. PULA Zadarska ulica 3, 52100 Pula</derivirana_varijabla>
  </DomainObject.Predmet.ProtustrankaWithAdress>
  <DomainObject.Predmet.ProtustrankaWithAdressOIB>
    <izvorni_sadrzaj>TOMIĆ COMPANY j.d.o.o. PULA, OIB 92515559097, Zadarska ulica 3, 52100 Pula</izvorni_sadrzaj>
    <derivirana_varijabla naziv="DomainObject.Predmet.ProtustrankaWithAdressOIB_1">TOMIĆ COMPANY j.d.o.o. PULA, OIB 92515559097, Zadarska ulica 3, 52100 Pula</derivirana_varijabla>
  </DomainObject.Predmet.ProtustrankaWithAdressOIB>
  <DomainObject.Predmet.ProtustrankaNazivFormated>
    <izvorni_sadrzaj>TOMIĆ COMPANY j.d.o.o. PULA</izvorni_sadrzaj>
    <derivirana_varijabla naziv="DomainObject.Predmet.ProtustrankaNazivFormated_1">TOMIĆ COMPANY j.d.o.o. PULA</derivirana_varijabla>
  </DomainObject.Predmet.ProtustrankaNazivFormated>
  <DomainObject.Predmet.ProtustrankaNazivFormatedOIB>
    <izvorni_sadrzaj>TOMIĆ COMPANY j.d.o.o. PULA, OIB 92515559097</izvorni_sadrzaj>
    <derivirana_varijabla naziv="DomainObject.Predmet.ProtustrankaNazivFormatedOIB_1">TOMIĆ COMPANY j.d.o.o. PULA, OIB 92515559097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URPAVA, PODRUČNI URED PAZIN</izvorni_sadrzaj>
    <derivirana_varijabla naziv="DomainObject.Predmet.StrankaFormated_1">  MINISTARSTVO FINANCIJA, POREZNA URPAVA, PODRUČNI URED PAZIN</derivirana_varijabla>
  </DomainObject.Predmet.StrankaFormated>
  <DomainObject.Predmet.StrankaFormatedOIB>
    <izvorni_sadrzaj>  MINISTARSTVO FINANCIJA, POREZNA URPAVA, PODRUČNI URED PAZIN, OIB 18683136487</izvorni_sadrzaj>
    <derivirana_varijabla naziv="DomainObject.Predmet.StrankaFormatedOIB_1">  MINISTARSTVO FINANCIJA, POREZNA URPAVA, PODRUČNI URED PAZIN, OIB 18683136487</derivirana_varijabla>
  </DomainObject.Predmet.StrankaFormatedOIB>
  <DomainObject.Predmet.StrankaFormatedWithAdress>
    <izvorni_sadrzaj> MINISTARSTVO FINANCIJA, POREZNA URPAVA, PODRUČNI URED PAZIN, M.B.Rašana 2/4, 52000 Pazin</izvorni_sadrzaj>
    <derivirana_varijabla naziv="DomainObject.Predmet.StrankaFormatedWithAdress_1"> MINISTARSTVO FINANCIJA, POREZNA URPAVA, PODRUČNI URED PAZIN, M.B.Rašana 2/4, 52000 Pazin</derivirana_varijabla>
  </DomainObject.Predmet.StrankaFormatedWithAdress>
  <DomainObject.Predmet.StrankaFormatedWithAdressOIB>
    <izvorni_sadrzaj> MINISTARSTVO FINANCIJA, POREZNA URPAVA, PODRUČNI URED PAZIN, OIB 18683136487, M.B.Rašana 2/4, 52000 Pazin</izvorni_sadrzaj>
    <derivirana_varijabla naziv="DomainObject.Predmet.StrankaFormatedWithAdressOIB_1"> MINISTARSTVO FINANCIJA, POREZNA URPAVA, PODRUČNI URED PAZIN, OIB 18683136487, M.B.Rašana 2/4, 52000 Pazin</derivirana_varijabla>
  </DomainObject.Predmet.StrankaFormatedWithAdressOIB>
  <DomainObject.Predmet.StrankaWithAdress>
    <izvorni_sadrzaj>MINISTARSTVO FINANCIJA, POREZNA URPAVA, PODRUČNI URED PAZIN M.B.Rašana 2/4,52000 Pazin</izvorni_sadrzaj>
    <derivirana_varijabla naziv="DomainObject.Predmet.StrankaWithAdress_1">MINISTARSTVO FINANCIJA, POREZNA URPAVA, PODRUČNI URED PAZIN M.B.Rašana 2/4,52000 Pazin</derivirana_varijabla>
  </DomainObject.Predmet.StrankaWithAdress>
  <DomainObject.Predmet.StrankaWithAdressOIB>
    <izvorni_sadrzaj>MINISTARSTVO FINANCIJA, POREZNA URPAVA, PODRUČNI URED PAZIN, OIB 18683136487, M.B.Rašana 2/4,52000 Pazin</izvorni_sadrzaj>
    <derivirana_varijabla naziv="DomainObject.Predmet.StrankaWithAdressOIB_1">MINISTARSTVO FINANCIJA, POREZNA URPAVA, PODRUČNI URED PAZIN, OIB 18683136487, M.B.Rašana 2/4,52000 Pazin</derivirana_varijabla>
  </DomainObject.Predmet.StrankaWithAdressOIB>
  <DomainObject.Predmet.StrankaNazivFormated>
    <izvorni_sadrzaj>MINISTARSTVO FINANCIJA, POREZNA URPAVA, PODRUČNI URED PAZIN</izvorni_sadrzaj>
    <derivirana_varijabla naziv="DomainObject.Predmet.StrankaNazivFormated_1">MINISTARSTVO FINANCIJA, POREZNA URPAVA, PODRUČNI URED PAZIN</derivirana_varijabla>
  </DomainObject.Predmet.StrankaNazivFormated>
  <DomainObject.Predmet.StrankaNazivFormatedOIB>
    <izvorni_sadrzaj>MINISTARSTVO FINANCIJA, POREZNA URPAVA, PODRUČNI URED PAZIN, OIB 18683136487</izvorni_sadrzaj>
    <derivirana_varijabla naziv="DomainObject.Predmet.StrankaNazivFormatedOIB_1">MINISTARSTVO FINANCIJA, POREZNA URPAVA, PODRUČNI URED PAZIN, OIB 18683136487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23414.8</izvorni_sadrzaj>
    <derivirana_varijabla naziv="DomainObject.Predmet.TrenutnaVrijednost_1">23414.8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MINISTARSTVO FINANCIJA, POREZNA URPAVA, PODRUČNI URED PAZIN</item>
    </izvorni_sadrzaj>
    <derivirana_varijabla naziv="DomainObject.Predmet.StrankaListFormated_1">
      <item>MINISTARSTVO FINANCIJA, POREZNA URPAVA, PODRUČNI URED PAZIN</item>
    </derivirana_varijabla>
  </DomainObject.Predmet.StrankaListFormated>
  <DomainObject.Predmet.StrankaListFormatedOIB>
    <izvorni_sadrzaj>
      <item>MINISTARSTVO FINANCIJA, POREZNA URPAVA, PODRUČNI URED PAZIN, OIB 18683136487</item>
    </izvorni_sadrzaj>
    <derivirana_varijabla naziv="DomainObject.Predmet.StrankaListFormatedOIB_1">
      <item>MINISTARSTVO FINANCIJA, POREZNA URPAVA, PODRUČNI URED PAZIN, OIB 18683136487</item>
    </derivirana_varijabla>
  </DomainObject.Predmet.StrankaListFormatedOIB>
  <DomainObject.Predmet.StrankaListFormatedWithAdress>
    <izvorni_sadrzaj>
      <item>MINISTARSTVO FINANCIJA, POREZNA URPAVA, PODRUČNI URED PAZIN, M.B.Rašana 2/4, 52000 Pazin</item>
    </izvorni_sadrzaj>
    <derivirana_varijabla naziv="DomainObject.Predmet.StrankaListFormatedWithAdress_1">
      <item>MINISTARSTVO FINANCIJA, POREZNA URPAVA, PODRUČNI URED PAZIN, M.B.Rašana 2/4, 52000 Pazin</item>
    </derivirana_varijabla>
  </DomainObject.Predmet.StrankaListFormatedWithAdress>
  <DomainObject.Predmet.StrankaListFormatedWithAdressOIB>
    <izvorni_sadrzaj>
      <item>MINISTARSTVO FINANCIJA, POREZNA URPAVA, PODRUČNI URED PAZIN, OIB 18683136487, M.B.Rašana 2/4, 52000 Pazin</item>
    </izvorni_sadrzaj>
    <derivirana_varijabla naziv="DomainObject.Predmet.StrankaListFormatedWithAdressOIB_1">
      <item>MINISTARSTVO FINANCIJA, POREZNA URPAVA, PODRUČNI URED PAZIN, OIB 18683136487, M.B.Rašana 2/4, 52000 Pazin</item>
    </derivirana_varijabla>
  </DomainObject.Predmet.StrankaListFormatedWithAdressOIB>
  <DomainObject.Predmet.StrankaListNazivFormated>
    <izvorni_sadrzaj>
      <item>MINISTARSTVO FINANCIJA, POREZNA URPAVA, PODRUČNI URED PAZIN</item>
    </izvorni_sadrzaj>
    <derivirana_varijabla naziv="DomainObject.Predmet.StrankaListNazivFormated_1">
      <item>MINISTARSTVO FINANCIJA, POREZNA URPAVA, PODRUČNI URED PAZIN</item>
    </derivirana_varijabla>
  </DomainObject.Predmet.StrankaListNazivFormated>
  <DomainObject.Predmet.StrankaListNazivFormatedOIB>
    <izvorni_sadrzaj>
      <item>MINISTARSTVO FINANCIJA, POREZNA URPAVA, PODRUČNI URED PAZIN, OIB 18683136487</item>
    </izvorni_sadrzaj>
    <derivirana_varijabla naziv="DomainObject.Predmet.StrankaListNazivFormatedOIB_1">
      <item>MINISTARSTVO FINANCIJA, POREZNA URPAVA, PODRUČNI URED PAZIN, OIB 18683136487</item>
    </derivirana_varijabla>
  </DomainObject.Predmet.StrankaListNazivFormatedOIB>
  <DomainObject.Predmet.ProtuStrankaListFormated>
    <izvorni_sadrzaj>
      <item>TOMIĆ COMPANY j.d.o.o. PULA zastupanog po punomoćniku Goran Tomić</item>
    </izvorni_sadrzaj>
    <derivirana_varijabla naziv="DomainObject.Predmet.ProtuStrankaListFormated_1">
      <item>TOMIĆ COMPANY j.d.o.o. PULA zastupanog po punomoćniku Goran Tomić</item>
    </derivirana_varijabla>
  </DomainObject.Predmet.ProtuStrankaListFormated>
  <DomainObject.Predmet.ProtuStrankaListFormatedOIB>
    <izvorni_sadrzaj>
      <item>TOMIĆ COMPANY j.d.o.o. PULA, OIB 92515559097 zastupanog po punomoćniku Goran Tomić</item>
    </izvorni_sadrzaj>
    <derivirana_varijabla naziv="DomainObject.Predmet.ProtuStrankaListFormatedOIB_1">
      <item>TOMIĆ COMPANY j.d.o.o. PULA, OIB 92515559097 zastupanog po punomoćniku Goran Tomić</item>
    </derivirana_varijabla>
  </DomainObject.Predmet.ProtuStrankaListFormatedOIB>
  <DomainObject.Predmet.ProtuStrankaListFormatedWithAdress>
    <izvorni_sadrzaj>
      <item>TOMIĆ COMPANY j.d.o.o. PULA, Zadarska ulica 3, 52100 Pula zastupanog po punomoćniku Goran Tomić</item>
    </izvorni_sadrzaj>
    <derivirana_varijabla naziv="DomainObject.Predmet.ProtuStrankaListFormatedWithAdress_1">
      <item>TOMIĆ COMPANY j.d.o.o. PULA, Zadarska ulica 3, 52100 Pula zastupanog po punomoćniku Goran Tomić</item>
    </derivirana_varijabla>
  </DomainObject.Predmet.ProtuStrankaListFormatedWithAdress>
  <DomainObject.Predmet.ProtuStrankaListFormatedWithAdressOIB>
    <izvorni_sadrzaj>
      <item>TOMIĆ COMPANY j.d.o.o. PULA, OIB 92515559097, Zadarska ulica 3, 52100 Pula zastupanog po punomoćniku Goran Tomić</item>
    </izvorni_sadrzaj>
    <derivirana_varijabla naziv="DomainObject.Predmet.ProtuStrankaListFormatedWithAdressOIB_1">
      <item>TOMIĆ COMPANY j.d.o.o. PULA, OIB 92515559097, Zadarska ulica 3, 52100 Pula zastupanog po punomoćniku Goran Tomić</item>
    </derivirana_varijabla>
  </DomainObject.Predmet.ProtuStrankaListFormatedWithAdressOIB>
  <DomainObject.Predmet.ProtuStrankaListNazivFormated>
    <izvorni_sadrzaj>
      <item>TOMIĆ COMPANY j.d.o.o. PULA</item>
    </izvorni_sadrzaj>
    <derivirana_varijabla naziv="DomainObject.Predmet.ProtuStrankaListNazivFormated_1">
      <item>TOMIĆ COMPANY j.d.o.o. PULA</item>
    </derivirana_varijabla>
  </DomainObject.Predmet.ProtuStrankaListNazivFormated>
  <DomainObject.Predmet.ProtuStrankaListNazivFormatedOIB>
    <izvorni_sadrzaj>
      <item>TOMIĆ COMPANY j.d.o.o. PULA, OIB 92515559097</item>
    </izvorni_sadrzaj>
    <derivirana_varijabla naziv="DomainObject.Predmet.ProtuStrankaListNazivFormatedOIB_1">
      <item>TOMIĆ COMPANY j.d.o.o. PULA, OIB 92515559097</item>
    </derivirana_varijabla>
  </DomainObject.Predmet.ProtuStrankaListNazivFormatedOIB>
  <DomainObject.Predmet.OstaliListFormated>
    <izvorni_sadrzaj>
      <item>ŽDO U PULI</item>
      <item>Goran Tomić punomoćnik sudionika u postupku TOMIĆ COMPANY j.d.o.o. PULA</item>
    </izvorni_sadrzaj>
    <derivirana_varijabla naziv="DomainObject.Predmet.OstaliListFormated_1">
      <item>ŽDO U PULI</item>
      <item>Goran Tomić punomoćnik sudionika u postupku TOMIĆ COMPANY j.d.o.o. PULA</item>
    </derivirana_varijabla>
  </DomainObject.Predmet.OstaliListFormated>
  <DomainObject.Predmet.OstaliListFormatedOIB>
    <izvorni_sadrzaj>
      <item>ŽDO U PULI, OIB 52634238587</item>
      <item>Goran Tomić, OIB 82258698506 punomoćnik sudionika u postupku TOMIĆ COMPANY j.d.o.o. PULA</item>
    </izvorni_sadrzaj>
    <derivirana_varijabla naziv="DomainObject.Predmet.OstaliListFormatedOIB_1">
      <item>ŽDO U PULI, OIB 52634238587</item>
      <item>Goran Tomić, OIB 82258698506 punomoćnik sudionika u postupku TOMIĆ COMPANY j.d.o.o. PULA</item>
    </derivirana_varijabla>
  </DomainObject.Predmet.OstaliListFormatedOIB>
  <DomainObject.Predmet.OstaliListFormatedWithAdress>
    <izvorni_sadrzaj>
      <item>ŽDO U PULI</item>
      <item>Goran Tomić, Zadarska ulica 3, 52100 Pula punomoćnik sudionika u postupku TOMIĆ COMPANY j.d.o.o. PULA</item>
    </izvorni_sadrzaj>
    <derivirana_varijabla naziv="DomainObject.Predmet.OstaliListFormatedWithAdress_1">
      <item>ŽDO U PULI</item>
      <item>Goran Tomić, Zadarska ulica 3, 52100 Pula punomoćnik sudionika u postupku TOMIĆ COMPANY j.d.o.o. PULA</item>
    </derivirana_varijabla>
  </DomainObject.Predmet.OstaliListFormatedWithAdress>
  <DomainObject.Predmet.OstaliListFormatedWithAdressOIB>
    <izvorni_sadrzaj>
      <item>ŽDO U PULI, OIB 52634238587</item>
      <item>Goran Tomić, OIB 82258698506, Zadarska ulica 3, 52100 Pula punomoćnik sudionika u postupku TOMIĆ COMPANY j.d.o.o. PULA</item>
    </izvorni_sadrzaj>
    <derivirana_varijabla naziv="DomainObject.Predmet.OstaliListFormatedWithAdressOIB_1">
      <item>ŽDO U PULI, OIB 52634238587</item>
      <item>Goran Tomić, OIB 82258698506, Zadarska ulica 3, 52100 Pula punomoćnik sudionika u postupku TOMIĆ COMPANY j.d.o.o. PULA</item>
    </derivirana_varijabla>
  </DomainObject.Predmet.OstaliListFormatedWithAdressOIB>
  <DomainObject.Predmet.OstaliListNazivFormated>
    <izvorni_sadrzaj>
      <item>ŽDO U PULI</item>
      <item>Goran Tomić</item>
    </izvorni_sadrzaj>
    <derivirana_varijabla naziv="DomainObject.Predmet.OstaliListNazivFormated_1">
      <item>ŽDO U PULI</item>
      <item>Goran Tomić</item>
    </derivirana_varijabla>
  </DomainObject.Predmet.OstaliListNazivFormated>
  <DomainObject.Predmet.OstaliListNazivFormatedOIB>
    <izvorni_sadrzaj>
      <item>ŽDO U PULI, OIB 52634238587</item>
      <item>Goran Tomić, OIB 82258698506</item>
    </izvorni_sadrzaj>
    <derivirana_varijabla naziv="DomainObject.Predmet.OstaliListNazivFormatedOIB_1">
      <item>ŽDO U PULI, OIB 52634238587</item>
      <item>Goran Tomić, OIB 82258698506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lipnja 2020.</izvorni_sadrzaj>
    <derivirana_varijabla naziv="DomainObject.Datum_1">1. lipnja 2020.</derivirana_varijabla>
  </DomainObject.Datum>
  <DomainObject.PoslovniBrojDokumenta>
    <izvorni_sadrzaj>St-14/2020-13</izvorni_sadrzaj>
    <derivirana_varijabla naziv="DomainObject.PoslovniBrojDokumenta_1">St-14/2020-13</derivirana_varijabla>
  </DomainObject.PoslovniBrojDokumenta>
  <DomainObject.Predmet.StrankaIDrugi>
    <izvorni_sadrzaj>MINISTARSTVO FINANCIJA, POREZNA URPAVA, PODRUČNI URED PAZIN</izvorni_sadrzaj>
    <derivirana_varijabla naziv="DomainObject.Predmet.StrankaIDrugi_1">MINISTARSTVO FINANCIJA, POREZNA URPAVA, PODRUČNI URED PAZIN</derivirana_varijabla>
  </DomainObject.Predmet.StrankaIDrugi>
  <DomainObject.Predmet.ProtustrankaIDrugi>
    <izvorni_sadrzaj>TOMIĆ COMPANY j.d.o.o. PULA</izvorni_sadrzaj>
    <derivirana_varijabla naziv="DomainObject.Predmet.ProtustrankaIDrugi_1">TOMIĆ COMPANY j.d.o.o. PULA</derivirana_varijabla>
  </DomainObject.Predmet.ProtustrankaIDrugi>
  <DomainObject.Predmet.StrankaIDrugiAdressOIB>
    <izvorni_sadrzaj>MINISTARSTVO FINANCIJA, POREZNA URPAVA, PODRUČNI URED PAZIN, OIB 18683136487, M.B.Rašana 2/4, 52000 Pazin</izvorni_sadrzaj>
    <derivirana_varijabla naziv="DomainObject.Predmet.StrankaIDrugiAdressOIB_1">MINISTARSTVO FINANCIJA, POREZNA URPAVA, PODRUČNI URED PAZIN, OIB 18683136487, M.B.Rašana 2/4, 52000 Pazin</derivirana_varijabla>
  </DomainObject.Predmet.StrankaIDrugiAdressOIB>
  <DomainObject.Predmet.ProtustrankaIDrugiAdressOIB>
    <izvorni_sadrzaj>TOMIĆ COMPANY j.d.o.o. PULA, OIB 92515559097, Zadarska ulica 3, 52100 Pula</izvorni_sadrzaj>
    <derivirana_varijabla naziv="DomainObject.Predmet.ProtustrankaIDrugiAdressOIB_1">TOMIĆ COMPANY j.d.o.o. PULA, OIB 92515559097, Zadarska ulica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TOMIĆ COMPANY j.d.o.o. PULA</item>
      <item>MINISTARSTVO FINANCIJA, POREZNA URPAVA, PODRUČNI URED PAZIN</item>
      <item>ŽDO U PULI</item>
      <item>Goran Tomić</item>
    </izvorni_sadrzaj>
    <derivirana_varijabla naziv="DomainObject.Predmet.SudioniciListNaziv_1">
      <item>TOMIĆ COMPANY j.d.o.o. PULA</item>
      <item>MINISTARSTVO FINANCIJA, POREZNA URPAVA, PODRUČNI URED PAZIN</item>
      <item>ŽDO U PULI</item>
      <item>Goran Tomić</item>
    </derivirana_varijabla>
  </DomainObject.Predmet.SudioniciListNaziv>
  <DomainObject.Predmet.SudioniciListAdressOIB>
    <izvorni_sadrzaj>
      <item>TOMIĆ COMPANY j.d.o.o. PULA, OIB 92515559097, Zadarska ulica 3,52100 Pula</item>
      <item>MINISTARSTVO FINANCIJA, POREZNA URPAVA, PODRUČNI URED PAZIN, OIB 18683136487, M.B.Rašana 2/4,52000 Pazin</item>
      <item>ŽDO U PULI, OIB 52634238587</item>
      <item>Goran Tomić, OIB 82258698506, Zadarska ulica 3,52100 Pula</item>
    </izvorni_sadrzaj>
    <derivirana_varijabla naziv="DomainObject.Predmet.SudioniciListAdressOIB_1">
      <item>TOMIĆ COMPANY j.d.o.o. PULA, OIB 92515559097, Zadarska ulica 3,52100 Pula</item>
      <item>MINISTARSTVO FINANCIJA, POREZNA URPAVA, PODRUČNI URED PAZIN, OIB 18683136487, M.B.Rašana 2/4,52000 Pazin</item>
      <item>ŽDO U PULI, OIB 52634238587</item>
      <item>Goran Tomić, OIB 82258698506, Zadarska ulica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92515559097</item>
      <item>, OIB 18683136487</item>
      <item>, OIB 52634238587</item>
      <item>, OIB 82258698506</item>
    </izvorni_sadrzaj>
    <derivirana_varijabla naziv="DomainObject.Predmet.SudioniciListNazivOIB_1">
      <item>, OIB 92515559097</item>
      <item>, OIB 18683136487</item>
      <item>, OIB 52634238587</item>
      <item>, OIB 82258698506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kolovoza 2019.</izvorni_sadrzaj>
    <derivirana_varijabla naziv="DomainObject.Predmet.DatumPocetkaProcesa_1">2. kolovoza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E02370-0177-4F1F-98B8-2173F928491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388</properties:Words>
  <properties:Characters>2135</properties:Characters>
  <properties:Lines>75</properties:Lines>
  <properties:Paragraphs>28</properties:Paragraphs>
  <properties:TotalTime>20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2581</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2020-06-01T06:31:00Z</dcterms:created>
  <dc:creator>epincin</dc:creator>
  <cp:lastModifiedBy>Sanja Prodan</cp:lastModifiedBy>
  <cp:lastPrinted>2015-12-17T09:17:00Z</cp:lastPrinted>
  <dcterms:modified xmlns:xsi="http://www.w3.org/2001/XMLSchema-instance" xsi:type="dcterms:W3CDTF">2020-06-01T12:05:00Z</dcterms:modified>
  <cp:revision>5</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St-14/2020-13 / Zapisnik - Ročište radi rasprave o uvjetima za otvaranje steč. post. (St-14-2020-13-tomić company  zapisnik - ročište - prethodni postupak.docx)</vt:lpwstr>
  </prop:property>
  <prop:property fmtid="{D5CDD505-2E9C-101B-9397-08002B2CF9AE}" pid="4" name="CC_coloring">
    <vt:bool>false</vt:bool>
  </prop:property>
  <prop:property fmtid="{D5CDD505-2E9C-101B-9397-08002B2CF9AE}" pid="5" name="BrojStranica">
    <vt:i4>2</vt:i4>
  </prop:property>
</prop:Properties>
</file>